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DEA9" w14:textId="72E8C5FF" w:rsidR="008C0432" w:rsidRDefault="00F0624B">
      <w:pPr>
        <w:spacing w:before="260" w:after="253"/>
        <w:ind w:right="10080"/>
        <w:textAlignment w:val="baseline"/>
      </w:pPr>
      <w:r>
        <w:t xml:space="preserve"> </w:t>
      </w:r>
      <w:r w:rsidR="00DD500F">
        <w:rPr>
          <w:noProof/>
        </w:rPr>
        <w:drawing>
          <wp:inline distT="0" distB="0" distL="0" distR="0" wp14:anchorId="188C4B58" wp14:editId="59331E79">
            <wp:extent cx="1905000" cy="57912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BC898" w14:textId="787AF709" w:rsidR="008C0432" w:rsidRDefault="0092510D" w:rsidP="005E6440">
      <w:pPr>
        <w:spacing w:before="4" w:line="460" w:lineRule="exact"/>
        <w:jc w:val="center"/>
        <w:textAlignment w:val="baseline"/>
        <w:rPr>
          <w:rFonts w:eastAsia="Times New Roman"/>
          <w:b/>
          <w:i/>
          <w:color w:val="000000"/>
          <w:sz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24E7F1" wp14:editId="0B37E9C5">
                <wp:simplePos x="0" y="0"/>
                <wp:positionH relativeFrom="page">
                  <wp:align>center</wp:align>
                </wp:positionH>
                <wp:positionV relativeFrom="margin">
                  <wp:align>top</wp:align>
                </wp:positionV>
                <wp:extent cx="9451975" cy="7162800"/>
                <wp:effectExtent l="0" t="0" r="15875" b="0"/>
                <wp:wrapNone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1975" cy="716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EB680" w14:textId="6512124D" w:rsidR="008C0432" w:rsidRDefault="00EF588D">
                            <w:pPr>
                              <w:pBdr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</w:pBdr>
                            </w:pPr>
                            <w:r>
                              <w:t xml:space="preserve">, </w:t>
                            </w:r>
                            <w:r w:rsidR="0079432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4E7F1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0;width:744.25pt;height:564pt;z-index:-251658240;visibility:visible;mso-wrap-style:square;mso-width-percent:0;mso-height-percent:0;mso-wrap-distance-left:0;mso-wrap-distance-top:0;mso-wrap-distance-right:0;mso-wrap-distance-bottom:0;mso-position-horizontal:center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" filled="f" stroked="f">
                <v:textbox inset="0,0,0,0">
                  <w:txbxContent>
                    <w:p w14:paraId="5D4EB680" w14:textId="6512124D" w:rsidR="008C0432" w:rsidRDefault="00EF588D">
                      <w:pPr>
                        <w:pBdr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</w:pBdr>
                      </w:pPr>
                      <w:r>
                        <w:t xml:space="preserve">, </w:t>
                      </w:r>
                      <w:r w:rsidR="00794320">
                        <w:t xml:space="preserve">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794320">
        <w:rPr>
          <w:rFonts w:eastAsia="Times New Roman"/>
          <w:b/>
          <w:i/>
          <w:color w:val="000000"/>
          <w:sz w:val="40"/>
        </w:rPr>
        <w:t xml:space="preserve">          </w:t>
      </w:r>
      <w:r w:rsidR="00DD500F">
        <w:rPr>
          <w:rFonts w:eastAsia="Times New Roman"/>
          <w:b/>
          <w:i/>
          <w:color w:val="000000"/>
          <w:sz w:val="40"/>
        </w:rPr>
        <w:t>Certificate of Credit</w:t>
      </w:r>
    </w:p>
    <w:p w14:paraId="660B48D5" w14:textId="019E25C0" w:rsidR="008C0432" w:rsidRDefault="004D7D3A" w:rsidP="00185858">
      <w:pPr>
        <w:spacing w:before="249" w:after="838" w:line="322" w:lineRule="exact"/>
        <w:ind w:left="3600" w:firstLine="720"/>
        <w:textAlignment w:val="baseline"/>
        <w:rPr>
          <w:rFonts w:eastAsia="Times New Roman"/>
          <w:color w:val="000000"/>
          <w:sz w:val="28"/>
        </w:rPr>
      </w:pPr>
      <w:r w:rsidRPr="005008C0">
        <w:rPr>
          <w:rFonts w:eastAsia="Times New Roman"/>
          <w:noProof/>
          <w:color w:val="000000"/>
          <w:sz w:val="28"/>
        </w:rPr>
        <mc:AlternateContent>
          <mc:Choice Requires="wps">
            <w:drawing>
              <wp:anchor distT="45720" distB="45720" distL="114300" distR="114300" simplePos="0" relativeHeight="251661313" behindDoc="0" locked="0" layoutInCell="1" allowOverlap="1" wp14:anchorId="2B1AD6F9" wp14:editId="26149FB8">
                <wp:simplePos x="0" y="0"/>
                <wp:positionH relativeFrom="page">
                  <wp:posOffset>3135881</wp:posOffset>
                </wp:positionH>
                <wp:positionV relativeFrom="paragraph">
                  <wp:posOffset>468483</wp:posOffset>
                </wp:positionV>
                <wp:extent cx="3868361" cy="45926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8361" cy="4592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2784B" w14:textId="77777777" w:rsidR="004D7D3A" w:rsidRPr="00E75E2F" w:rsidRDefault="004D7D3A" w:rsidP="004D7D3A">
                            <w:pPr>
                              <w:spacing w:before="2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Pr="00E75E2F">
                              <w:rPr>
                                <w:sz w:val="28"/>
                                <w:szCs w:val="28"/>
                              </w:rPr>
                              <w:t>Insert Name Here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AD6F9" id="Text Box 2" o:spid="_x0000_s1027" type="#_x0000_t202" style="position:absolute;left:0;text-align:left;margin-left:246.9pt;margin-top:36.9pt;width:304.6pt;height:36.15pt;z-index:25166131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" filled="f" stroked="f">
                <v:textbox>
                  <w:txbxContent>
                    <w:p w14:paraId="3332784B" w14:textId="77777777" w:rsidR="004D7D3A" w:rsidRPr="00E75E2F" w:rsidRDefault="004D7D3A" w:rsidP="004D7D3A">
                      <w:pPr>
                        <w:spacing w:before="24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</w:t>
                      </w:r>
                      <w:r w:rsidRPr="00E75E2F">
                        <w:rPr>
                          <w:sz w:val="28"/>
                          <w:szCs w:val="28"/>
                        </w:rPr>
                        <w:t>Insert Name Here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4320">
        <w:rPr>
          <w:rFonts w:eastAsia="Times New Roman"/>
          <w:color w:val="000000"/>
          <w:sz w:val="28"/>
        </w:rPr>
        <w:t xml:space="preserve">         </w:t>
      </w:r>
      <w:r w:rsidR="00DD500F">
        <w:rPr>
          <w:rFonts w:eastAsia="Times New Roman"/>
          <w:color w:val="000000"/>
          <w:sz w:val="28"/>
        </w:rPr>
        <w:t>Memorial Medical Center certifies that</w:t>
      </w:r>
    </w:p>
    <w:p w14:paraId="27F26BD0" w14:textId="4F62206B" w:rsidR="00185858" w:rsidRDefault="004D7D3A" w:rsidP="00185858">
      <w:pPr>
        <w:spacing w:before="98" w:line="505" w:lineRule="exact"/>
        <w:ind w:left="720"/>
        <w:jc w:val="center"/>
        <w:textAlignment w:val="baseline"/>
        <w:rPr>
          <w:rFonts w:eastAsia="Times New Roman"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E2D62D" wp14:editId="198447D9">
                <wp:simplePos x="0" y="0"/>
                <wp:positionH relativeFrom="page">
                  <wp:posOffset>3136900</wp:posOffset>
                </wp:positionH>
                <wp:positionV relativeFrom="page">
                  <wp:posOffset>2604239</wp:posOffset>
                </wp:positionV>
                <wp:extent cx="3825875" cy="1270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25875" cy="1270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63015" id="Line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7pt,205.05pt" to="548.2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" strokeweight="1.2pt">
                <w10:wrap anchorx="page" anchory="page"/>
              </v:line>
            </w:pict>
          </mc:Fallback>
        </mc:AlternateContent>
      </w:r>
      <w:r w:rsidR="00794320">
        <w:rPr>
          <w:rFonts w:eastAsia="Times New Roman"/>
          <w:color w:val="000000"/>
          <w:sz w:val="28"/>
        </w:rPr>
        <w:t xml:space="preserve">  </w:t>
      </w:r>
      <w:r w:rsidR="00DD500F">
        <w:rPr>
          <w:rFonts w:eastAsia="Times New Roman"/>
          <w:color w:val="000000"/>
          <w:sz w:val="28"/>
        </w:rPr>
        <w:t>Has participated in the live educational activity titled</w:t>
      </w:r>
    </w:p>
    <w:p w14:paraId="01A19F04" w14:textId="21D853D5" w:rsidR="002E7621" w:rsidRDefault="00225FEF" w:rsidP="00185858">
      <w:pPr>
        <w:spacing w:before="98" w:line="505" w:lineRule="exact"/>
        <w:ind w:left="720"/>
        <w:jc w:val="center"/>
        <w:textAlignment w:val="baseline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32"/>
        </w:rPr>
        <w:t xml:space="preserve">Navigating the </w:t>
      </w:r>
      <w:proofErr w:type="gramStart"/>
      <w:r>
        <w:rPr>
          <w:rFonts w:eastAsia="Times New Roman"/>
          <w:b/>
          <w:color w:val="000000"/>
          <w:sz w:val="32"/>
        </w:rPr>
        <w:t>Substance Use Disorder</w:t>
      </w:r>
      <w:proofErr w:type="gramEnd"/>
      <w:r>
        <w:rPr>
          <w:rFonts w:eastAsia="Times New Roman"/>
          <w:b/>
          <w:color w:val="000000"/>
          <w:sz w:val="32"/>
        </w:rPr>
        <w:t xml:space="preserve"> (SUD) Continuum of Care</w:t>
      </w:r>
      <w:r w:rsidR="00DD500F">
        <w:rPr>
          <w:rFonts w:eastAsia="Times New Roman"/>
          <w:b/>
          <w:color w:val="000000"/>
          <w:sz w:val="32"/>
        </w:rPr>
        <w:br/>
      </w:r>
      <w:r w:rsidR="00DD500F">
        <w:rPr>
          <w:rFonts w:eastAsia="Times New Roman"/>
          <w:color w:val="000000"/>
          <w:sz w:val="28"/>
        </w:rPr>
        <w:t xml:space="preserve">at </w:t>
      </w:r>
      <w:sdt>
        <w:sdtPr>
          <w:rPr>
            <w:rFonts w:eastAsia="Times New Roman"/>
            <w:color w:val="000000"/>
            <w:sz w:val="28"/>
          </w:rPr>
          <w:id w:val="-2142487555"/>
          <w:placeholder>
            <w:docPart w:val="DefaultPlaceholder_-1854013440"/>
          </w:placeholder>
          <w:text/>
        </w:sdtPr>
        <w:sdtEndPr/>
        <w:sdtContent>
          <w:r w:rsidR="00A018A5" w:rsidRPr="00B9371A">
            <w:rPr>
              <w:rFonts w:eastAsia="Times New Roman"/>
              <w:color w:val="000000"/>
              <w:sz w:val="28"/>
            </w:rPr>
            <w:t xml:space="preserve">                    </w:t>
          </w:r>
          <w:proofErr w:type="gramStart"/>
          <w:r w:rsidR="00A018A5" w:rsidRPr="00B9371A">
            <w:rPr>
              <w:rFonts w:eastAsia="Times New Roman"/>
              <w:color w:val="000000"/>
              <w:sz w:val="28"/>
            </w:rPr>
            <w:t xml:space="preserve">  </w:t>
          </w:r>
          <w:r w:rsidR="00DD500F" w:rsidRPr="00B9371A">
            <w:rPr>
              <w:rFonts w:eastAsia="Times New Roman"/>
              <w:color w:val="000000"/>
              <w:sz w:val="28"/>
            </w:rPr>
            <w:t>,</w:t>
          </w:r>
          <w:proofErr w:type="gramEnd"/>
        </w:sdtContent>
      </w:sdt>
      <w:r w:rsidR="00A86BAF">
        <w:rPr>
          <w:rFonts w:eastAsia="Times New Roman"/>
          <w:color w:val="000000"/>
          <w:sz w:val="28"/>
        </w:rPr>
        <w:t xml:space="preserve"> (location)</w:t>
      </w:r>
      <w:r w:rsidR="00DD500F">
        <w:rPr>
          <w:rFonts w:eastAsia="Times New Roman"/>
          <w:color w:val="000000"/>
          <w:sz w:val="28"/>
        </w:rPr>
        <w:t xml:space="preserve"> New Mexico</w:t>
      </w:r>
    </w:p>
    <w:p w14:paraId="74A2599F" w14:textId="77777777" w:rsidR="00313BCD" w:rsidRDefault="00B9371A" w:rsidP="00826515">
      <w:pPr>
        <w:spacing w:before="98" w:line="505" w:lineRule="exact"/>
        <w:ind w:left="720"/>
        <w:jc w:val="center"/>
        <w:textAlignment w:val="baseline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on  </w:t>
      </w:r>
      <w:sdt>
        <w:sdtPr>
          <w:rPr>
            <w:rFonts w:eastAsia="Times New Roman"/>
            <w:color w:val="000000"/>
            <w:sz w:val="28"/>
          </w:rPr>
          <w:id w:val="2106532975"/>
          <w:placeholder>
            <w:docPart w:val="DefaultPlaceholder_-1854013440"/>
          </w:placeholder>
          <w:showingPlcHdr/>
          <w:text/>
        </w:sdtPr>
        <w:sdtEndPr/>
        <w:sdtContent>
          <w:r w:rsidRPr="003501E1">
            <w:rPr>
              <w:rStyle w:val="PlaceholderText"/>
            </w:rPr>
            <w:t>Click or tap here to enter text.</w:t>
          </w:r>
        </w:sdtContent>
      </w:sdt>
      <w:r>
        <w:rPr>
          <w:rFonts w:eastAsia="Times New Roman"/>
          <w:color w:val="000000"/>
          <w:sz w:val="28"/>
        </w:rPr>
        <w:t xml:space="preserve"> (date</w:t>
      </w:r>
      <w:proofErr w:type="gramStart"/>
      <w:r>
        <w:rPr>
          <w:rFonts w:eastAsia="Times New Roman"/>
          <w:color w:val="000000"/>
          <w:sz w:val="28"/>
        </w:rPr>
        <w:t>) .</w:t>
      </w:r>
      <w:proofErr w:type="gramEnd"/>
    </w:p>
    <w:p w14:paraId="59F5F682" w14:textId="4C3CDA45" w:rsidR="008C0432" w:rsidRDefault="00DD500F" w:rsidP="00826515">
      <w:pPr>
        <w:spacing w:before="98" w:line="505" w:lineRule="exact"/>
        <w:ind w:left="720"/>
        <w:jc w:val="center"/>
        <w:textAlignment w:val="baseline"/>
        <w:rPr>
          <w:rFonts w:eastAsia="Times New Roman"/>
          <w:i/>
          <w:color w:val="000000"/>
          <w:sz w:val="17"/>
        </w:rPr>
      </w:pPr>
      <w:r>
        <w:rPr>
          <w:rFonts w:eastAsia="Times New Roman"/>
          <w:color w:val="000000"/>
          <w:sz w:val="28"/>
        </w:rPr>
        <w:t xml:space="preserve">This live activity was designated for </w:t>
      </w:r>
      <w:sdt>
        <w:sdtPr>
          <w:rPr>
            <w:rFonts w:eastAsia="Times New Roman"/>
            <w:color w:val="000000"/>
            <w:sz w:val="28"/>
          </w:rPr>
          <w:id w:val="779692427"/>
          <w:placeholder>
            <w:docPart w:val="DefaultPlaceholder_-1854013440"/>
          </w:placeholder>
          <w:showingPlcHdr/>
          <w:text/>
        </w:sdtPr>
        <w:sdtEndPr/>
        <w:sdtContent>
          <w:r w:rsidR="00313BCD" w:rsidRPr="003501E1">
            <w:rPr>
              <w:rStyle w:val="PlaceholderText"/>
            </w:rPr>
            <w:t>Click or tap here to enter text.</w:t>
          </w:r>
        </w:sdtContent>
      </w:sdt>
      <w:r>
        <w:rPr>
          <w:rFonts w:eastAsia="Times New Roman"/>
          <w:color w:val="000000"/>
          <w:sz w:val="28"/>
        </w:rPr>
        <w:t>(</w:t>
      </w:r>
      <w:r w:rsidR="00313BCD">
        <w:rPr>
          <w:rFonts w:eastAsia="Times New Roman"/>
          <w:color w:val="000000"/>
          <w:sz w:val="28"/>
        </w:rPr>
        <w:t>number of credits written and numerical</w:t>
      </w:r>
      <w:r>
        <w:rPr>
          <w:rFonts w:eastAsia="Times New Roman"/>
          <w:color w:val="000000"/>
          <w:sz w:val="28"/>
        </w:rPr>
        <w:t xml:space="preserve">) </w:t>
      </w:r>
      <w:r>
        <w:rPr>
          <w:rFonts w:eastAsia="Times New Roman"/>
          <w:i/>
          <w:color w:val="000000"/>
          <w:sz w:val="28"/>
        </w:rPr>
        <w:t xml:space="preserve">AMA PRA Category </w:t>
      </w:r>
      <w:r w:rsidR="002F6620">
        <w:rPr>
          <w:rFonts w:eastAsia="Times New Roman"/>
          <w:i/>
          <w:color w:val="000000"/>
          <w:sz w:val="28"/>
        </w:rPr>
        <w:t>1</w:t>
      </w:r>
      <w:r>
        <w:rPr>
          <w:rFonts w:eastAsia="Times New Roman"/>
          <w:i/>
          <w:color w:val="000000"/>
          <w:sz w:val="28"/>
        </w:rPr>
        <w:t xml:space="preserve"> Credit(s)</w:t>
      </w:r>
      <w:r>
        <w:rPr>
          <w:rFonts w:eastAsia="Times New Roman"/>
          <w:i/>
          <w:color w:val="000000"/>
          <w:sz w:val="17"/>
        </w:rPr>
        <w:t>TM</w:t>
      </w:r>
    </w:p>
    <w:p w14:paraId="0DBD116F" w14:textId="5A7B00F9" w:rsidR="00F250C2" w:rsidRDefault="007622A6" w:rsidP="00134B7D">
      <w:pPr>
        <w:tabs>
          <w:tab w:val="left" w:pos="5460"/>
        </w:tabs>
        <w:spacing w:before="154" w:line="369" w:lineRule="exact"/>
        <w:ind w:left="360" w:right="216"/>
        <w:textAlignment w:val="baseline"/>
        <w:rPr>
          <w:rFonts w:eastAsia="Times New Roman"/>
          <w:b/>
          <w:color w:val="000000"/>
          <w:sz w:val="32"/>
        </w:rPr>
      </w:pPr>
      <w:r>
        <w:rPr>
          <w:rFonts w:eastAsia="Times New Roman"/>
          <w:color w:val="000000"/>
          <w:sz w:val="28"/>
        </w:rPr>
        <w:t>Presented by:</w:t>
      </w:r>
      <w:r w:rsidR="00AA29F9">
        <w:rPr>
          <w:rFonts w:eastAsia="Times New Roman"/>
          <w:color w:val="000000"/>
          <w:sz w:val="28"/>
        </w:rPr>
        <w:t xml:space="preserve"> </w:t>
      </w:r>
      <w:sdt>
        <w:sdtPr>
          <w:rPr>
            <w:rFonts w:eastAsia="Times New Roman"/>
            <w:color w:val="000000"/>
            <w:sz w:val="28"/>
          </w:rPr>
          <w:id w:val="775372718"/>
          <w:placeholder>
            <w:docPart w:val="DefaultPlaceholder_-1854013440"/>
          </w:placeholder>
          <w:showingPlcHdr/>
        </w:sdtPr>
        <w:sdtEndPr/>
        <w:sdtContent>
          <w:r w:rsidR="00134B7D" w:rsidRPr="003501E1">
            <w:rPr>
              <w:rStyle w:val="PlaceholderText"/>
            </w:rPr>
            <w:t>Click or tap here to enter text.</w:t>
          </w:r>
        </w:sdtContent>
      </w:sdt>
      <w:r w:rsidR="00134B7D">
        <w:rPr>
          <w:rFonts w:eastAsia="Times New Roman"/>
          <w:color w:val="000000"/>
          <w:sz w:val="28"/>
        </w:rPr>
        <w:t>(detailer name and credentials)</w:t>
      </w:r>
    </w:p>
    <w:p w14:paraId="06F1704A" w14:textId="0C91207A" w:rsidR="008C0432" w:rsidRDefault="00AE73B8" w:rsidP="006A61B6">
      <w:pPr>
        <w:spacing w:before="154" w:line="369" w:lineRule="exact"/>
        <w:ind w:left="360" w:right="216"/>
        <w:textAlignment w:val="baseline"/>
        <w:rPr>
          <w:rFonts w:eastAsia="Times New Roman"/>
          <w:color w:val="000000"/>
          <w:spacing w:val="-1"/>
          <w:sz w:val="28"/>
        </w:rPr>
      </w:pPr>
      <w:r>
        <w:rPr>
          <w:rFonts w:eastAsia="Times New Roman"/>
          <w:color w:val="000000"/>
          <w:spacing w:val="-1"/>
          <w:sz w:val="28"/>
        </w:rPr>
        <w:t>A</w:t>
      </w:r>
      <w:r w:rsidR="00DD500F">
        <w:rPr>
          <w:rFonts w:eastAsia="Times New Roman"/>
          <w:color w:val="000000"/>
          <w:spacing w:val="-1"/>
          <w:sz w:val="28"/>
        </w:rPr>
        <w:t>ccreditations</w:t>
      </w:r>
    </w:p>
    <w:p w14:paraId="015D3D7C" w14:textId="77777777" w:rsidR="00534C0E" w:rsidRDefault="00DD500F" w:rsidP="00534C0E">
      <w:pPr>
        <w:spacing w:before="3" w:line="274" w:lineRule="exact"/>
        <w:ind w:left="360" w:right="64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Memorial Medical Center (MMC) is accredited by the New Mexico Medical Society (NMMS) to provide continuing medical education for physicians.</w:t>
      </w:r>
    </w:p>
    <w:p w14:paraId="3D74D32C" w14:textId="549FF6FE" w:rsidR="008C0432" w:rsidRDefault="00534C0E" w:rsidP="00534C0E">
      <w:pPr>
        <w:spacing w:before="3" w:line="274" w:lineRule="exact"/>
        <w:ind w:left="360" w:right="648"/>
        <w:textAlignment w:val="baseline"/>
        <w:rPr>
          <w:rFonts w:eastAsia="Times New Roman"/>
          <w:color w:val="000000"/>
          <w:sz w:val="24"/>
        </w:rPr>
      </w:pPr>
      <w:r w:rsidRPr="001A4669">
        <w:rPr>
          <w:noProof/>
        </w:rPr>
        <w:drawing>
          <wp:anchor distT="0" distB="0" distL="114300" distR="114300" simplePos="0" relativeHeight="251659265" behindDoc="1" locked="0" layoutInCell="1" allowOverlap="1" wp14:anchorId="34D1D81A" wp14:editId="09C657A8">
            <wp:simplePos x="0" y="0"/>
            <wp:positionH relativeFrom="margin">
              <wp:align>center</wp:align>
            </wp:positionH>
            <wp:positionV relativeFrom="paragraph">
              <wp:posOffset>338455</wp:posOffset>
            </wp:positionV>
            <wp:extent cx="8239125" cy="1352550"/>
            <wp:effectExtent l="0" t="0" r="9525" b="0"/>
            <wp:wrapNone/>
            <wp:docPr id="2058674980" name="Picture 1" descr="A white background with black and white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674980" name="Picture 1" descr="A white background with black and white cloud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00F">
        <w:rPr>
          <w:rFonts w:eastAsia="Times New Roman"/>
          <w:color w:val="000000"/>
          <w:sz w:val="24"/>
        </w:rPr>
        <w:t xml:space="preserve">Memorial Medical Center (MMC) designates this live activity for a maximum of </w:t>
      </w:r>
      <w:r w:rsidR="002F6620">
        <w:rPr>
          <w:rFonts w:eastAsia="Times New Roman"/>
          <w:color w:val="000000"/>
          <w:sz w:val="24"/>
        </w:rPr>
        <w:t>4</w:t>
      </w:r>
      <w:r w:rsidR="00DD500F">
        <w:rPr>
          <w:rFonts w:eastAsia="Times New Roman"/>
          <w:color w:val="000000"/>
          <w:sz w:val="24"/>
        </w:rPr>
        <w:t xml:space="preserve">.0 </w:t>
      </w:r>
      <w:r w:rsidR="00DD500F">
        <w:rPr>
          <w:rFonts w:eastAsia="Times New Roman"/>
          <w:i/>
          <w:color w:val="000000"/>
          <w:sz w:val="24"/>
        </w:rPr>
        <w:t>AMA PRA Category 1 Credit(s)</w:t>
      </w:r>
      <w:r w:rsidR="00DD500F">
        <w:rPr>
          <w:rFonts w:eastAsia="Times New Roman"/>
          <w:i/>
          <w:color w:val="000000"/>
          <w:sz w:val="17"/>
        </w:rPr>
        <w:t>TM</w:t>
      </w:r>
      <w:r w:rsidR="00DD500F">
        <w:rPr>
          <w:rFonts w:eastAsia="Times New Roman"/>
          <w:color w:val="000000"/>
          <w:sz w:val="24"/>
        </w:rPr>
        <w:t>. Physicians should claim only the credit commensurate with the extent of their participation in the activity.</w:t>
      </w:r>
      <w:r w:rsidR="001A4669" w:rsidRPr="001A4669">
        <w:t xml:space="preserve"> </w:t>
      </w:r>
    </w:p>
    <w:p w14:paraId="45D61A52" w14:textId="08C2CF89" w:rsidR="008C0432" w:rsidRDefault="008C0432">
      <w:pPr>
        <w:spacing w:after="9"/>
        <w:ind w:left="398" w:right="1560"/>
        <w:textAlignment w:val="baseline"/>
      </w:pPr>
    </w:p>
    <w:sectPr w:rsidR="008C0432">
      <w:pgSz w:w="15840" w:h="12240" w:orient="landscape"/>
      <w:pgMar w:top="480" w:right="1723" w:bottom="210" w:left="10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32"/>
    <w:rsid w:val="00000E83"/>
    <w:rsid w:val="000801E4"/>
    <w:rsid w:val="000C2249"/>
    <w:rsid w:val="00117D46"/>
    <w:rsid w:val="00134B7D"/>
    <w:rsid w:val="00185858"/>
    <w:rsid w:val="00197807"/>
    <w:rsid w:val="001A4669"/>
    <w:rsid w:val="001A73AC"/>
    <w:rsid w:val="001B4A84"/>
    <w:rsid w:val="001C1C30"/>
    <w:rsid w:val="001E15DB"/>
    <w:rsid w:val="001E2C40"/>
    <w:rsid w:val="001F0D00"/>
    <w:rsid w:val="00205113"/>
    <w:rsid w:val="002100A9"/>
    <w:rsid w:val="00225FEF"/>
    <w:rsid w:val="00233A66"/>
    <w:rsid w:val="002675B2"/>
    <w:rsid w:val="002C26DB"/>
    <w:rsid w:val="002C2AB6"/>
    <w:rsid w:val="002D412B"/>
    <w:rsid w:val="002E1799"/>
    <w:rsid w:val="002E7621"/>
    <w:rsid w:val="002F6620"/>
    <w:rsid w:val="003070AC"/>
    <w:rsid w:val="00313BCD"/>
    <w:rsid w:val="003253A7"/>
    <w:rsid w:val="00342849"/>
    <w:rsid w:val="003A019A"/>
    <w:rsid w:val="003A78FA"/>
    <w:rsid w:val="003C279C"/>
    <w:rsid w:val="003C4451"/>
    <w:rsid w:val="003F314C"/>
    <w:rsid w:val="003F7CB2"/>
    <w:rsid w:val="00400431"/>
    <w:rsid w:val="00413E6F"/>
    <w:rsid w:val="00464AC7"/>
    <w:rsid w:val="0048254A"/>
    <w:rsid w:val="00490081"/>
    <w:rsid w:val="00491210"/>
    <w:rsid w:val="004C0DC2"/>
    <w:rsid w:val="004D7D3A"/>
    <w:rsid w:val="005034EC"/>
    <w:rsid w:val="00534C0E"/>
    <w:rsid w:val="00583951"/>
    <w:rsid w:val="00592271"/>
    <w:rsid w:val="005C3A81"/>
    <w:rsid w:val="005C5B3F"/>
    <w:rsid w:val="005D4288"/>
    <w:rsid w:val="005E6440"/>
    <w:rsid w:val="0061561C"/>
    <w:rsid w:val="006167A0"/>
    <w:rsid w:val="00642242"/>
    <w:rsid w:val="006424CB"/>
    <w:rsid w:val="00682D0D"/>
    <w:rsid w:val="0069364D"/>
    <w:rsid w:val="006A61B6"/>
    <w:rsid w:val="006C6B5A"/>
    <w:rsid w:val="00707044"/>
    <w:rsid w:val="0072537F"/>
    <w:rsid w:val="00741A26"/>
    <w:rsid w:val="00746347"/>
    <w:rsid w:val="0075370F"/>
    <w:rsid w:val="00756A6E"/>
    <w:rsid w:val="007622A6"/>
    <w:rsid w:val="0076482E"/>
    <w:rsid w:val="007931BA"/>
    <w:rsid w:val="00794320"/>
    <w:rsid w:val="0079487B"/>
    <w:rsid w:val="007D7D68"/>
    <w:rsid w:val="007E6FE2"/>
    <w:rsid w:val="007E7C89"/>
    <w:rsid w:val="00805643"/>
    <w:rsid w:val="008241E4"/>
    <w:rsid w:val="00826515"/>
    <w:rsid w:val="008652D6"/>
    <w:rsid w:val="0089286A"/>
    <w:rsid w:val="008C0432"/>
    <w:rsid w:val="008C4C8A"/>
    <w:rsid w:val="008C77A0"/>
    <w:rsid w:val="008D40B2"/>
    <w:rsid w:val="008E4BEE"/>
    <w:rsid w:val="0092510D"/>
    <w:rsid w:val="00951D67"/>
    <w:rsid w:val="00954B66"/>
    <w:rsid w:val="00993FE4"/>
    <w:rsid w:val="009A2415"/>
    <w:rsid w:val="009C6941"/>
    <w:rsid w:val="009F5240"/>
    <w:rsid w:val="00A018A5"/>
    <w:rsid w:val="00A27989"/>
    <w:rsid w:val="00A828DB"/>
    <w:rsid w:val="00A86BAF"/>
    <w:rsid w:val="00A9165C"/>
    <w:rsid w:val="00AA29F9"/>
    <w:rsid w:val="00AE73B8"/>
    <w:rsid w:val="00B5093A"/>
    <w:rsid w:val="00B73C53"/>
    <w:rsid w:val="00B9371A"/>
    <w:rsid w:val="00BD497B"/>
    <w:rsid w:val="00C00F24"/>
    <w:rsid w:val="00C24B02"/>
    <w:rsid w:val="00C451DB"/>
    <w:rsid w:val="00C6115A"/>
    <w:rsid w:val="00C652D2"/>
    <w:rsid w:val="00C96687"/>
    <w:rsid w:val="00CE46CA"/>
    <w:rsid w:val="00D14883"/>
    <w:rsid w:val="00D23DFB"/>
    <w:rsid w:val="00D36772"/>
    <w:rsid w:val="00D41C8B"/>
    <w:rsid w:val="00D67053"/>
    <w:rsid w:val="00D8210B"/>
    <w:rsid w:val="00D822D7"/>
    <w:rsid w:val="00DC379E"/>
    <w:rsid w:val="00DC5A92"/>
    <w:rsid w:val="00DD1700"/>
    <w:rsid w:val="00DD500F"/>
    <w:rsid w:val="00E1303A"/>
    <w:rsid w:val="00E2616E"/>
    <w:rsid w:val="00E36224"/>
    <w:rsid w:val="00E404B8"/>
    <w:rsid w:val="00E54A57"/>
    <w:rsid w:val="00E61FEC"/>
    <w:rsid w:val="00EC1E2A"/>
    <w:rsid w:val="00EF588D"/>
    <w:rsid w:val="00F0624B"/>
    <w:rsid w:val="00F250C2"/>
    <w:rsid w:val="00F37782"/>
    <w:rsid w:val="00F95FE3"/>
    <w:rsid w:val="00FD702C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8124"/>
  <w15:docId w15:val="{00E31D5B-D64E-400B-B404-0E704E14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17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AFC1B-B05E-4AF0-88DB-DAA953669F42}"/>
      </w:docPartPr>
      <w:docPartBody>
        <w:p w:rsidR="0000191F" w:rsidRDefault="00F72E60">
          <w:r w:rsidRPr="003501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60"/>
    <w:rsid w:val="0000191F"/>
    <w:rsid w:val="003F7CB2"/>
    <w:rsid w:val="00886B3D"/>
    <w:rsid w:val="009F1E2D"/>
    <w:rsid w:val="00F7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E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3E269479ABF4382AC8CB73634AF9F" ma:contentTypeVersion="14" ma:contentTypeDescription="Create a new document." ma:contentTypeScope="" ma:versionID="3c77d00d243f13f9e175dc7a14814b1d">
  <xsd:schema xmlns:xsd="http://www.w3.org/2001/XMLSchema" xmlns:xs="http://www.w3.org/2001/XMLSchema" xmlns:p="http://schemas.microsoft.com/office/2006/metadata/properties" xmlns:ns1="http://schemas.microsoft.com/sharepoint/v3" xmlns:ns2="112aab5f-a6f1-4b8b-be95-5c112a134ce1" xmlns:ns3="52bc76d0-54ae-4efb-b0f0-b605baec9c4f" targetNamespace="http://schemas.microsoft.com/office/2006/metadata/properties" ma:root="true" ma:fieldsID="3a8b234ca22b51fa26e186eafe419755" ns1:_="" ns2:_="" ns3:_="">
    <xsd:import namespace="http://schemas.microsoft.com/sharepoint/v3"/>
    <xsd:import namespace="112aab5f-a6f1-4b8b-be95-5c112a134ce1"/>
    <xsd:import namespace="52bc76d0-54ae-4efb-b0f0-b605baec9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aab5f-a6f1-4b8b-be95-5c112a134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c76d0-54ae-4efb-b0f0-b605baec9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0BD4C-CEEF-44E9-8D4A-926876C43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C0E16-BF79-4E0D-8C4C-3F6C9AE52A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6640B30-55BC-470B-9013-1643DD400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2aab5f-a6f1-4b8b-be95-5c112a134ce1"/>
    <ds:schemaRef ds:uri="52bc76d0-54ae-4efb-b0f0-b605baec9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Henry Katherine</dc:creator>
  <cp:lastModifiedBy>Henry Katherine</cp:lastModifiedBy>
  <cp:revision>2</cp:revision>
  <cp:lastPrinted>2023-03-21T17:38:00Z</cp:lastPrinted>
  <dcterms:created xsi:type="dcterms:W3CDTF">2025-04-29T16:55:00Z</dcterms:created>
  <dcterms:modified xsi:type="dcterms:W3CDTF">2025-04-29T16:55:00Z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0x01010010B3E269479ABF4382AC8CB73634AF9F</vt:lpwstr>
  </property>
</Properties>
</file>